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0C2CCDBA" w:rsidR="00DE049A" w:rsidRPr="00730EE7" w:rsidRDefault="00923D84" w:rsidP="00E052A4">
            <w:pPr>
              <w:pStyle w:val="a6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923D84">
              <w:rPr>
                <w:rFonts w:ascii="Times New Roman" w:hAnsi="Times New Roman"/>
                <w:sz w:val="24"/>
                <w:szCs w:val="24"/>
              </w:rPr>
              <w:t>Спирина Виктория Сергеевна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11D1147E" w:rsidR="00DE049A" w:rsidRPr="00730EE7" w:rsidRDefault="00296DDB" w:rsidP="007D2D02">
            <w:pPr>
              <w:ind w:firstLine="0"/>
              <w:rPr>
                <w:i/>
                <w:color w:val="FF0000"/>
                <w:szCs w:val="24"/>
              </w:rPr>
            </w:pPr>
            <w:r w:rsidRPr="00296DDB">
              <w:rPr>
                <w:rFonts w:eastAsia="Calibri"/>
                <w:szCs w:val="24"/>
                <w:lang w:val="en-US" w:bidi="en-US"/>
              </w:rPr>
              <w:t>«Эвенкийский многопрофильный техникум», 1 курс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1221CD5E" w:rsidR="00E052A4" w:rsidRPr="00730EE7" w:rsidRDefault="00923D84" w:rsidP="00E052A4">
            <w:pPr>
              <w:pStyle w:val="a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3D84">
              <w:rPr>
                <w:rFonts w:ascii="Times New Roman" w:hAnsi="Times New Roman"/>
                <w:sz w:val="24"/>
                <w:szCs w:val="24"/>
                <w:lang w:val="ru-RU"/>
              </w:rPr>
              <w:t>Появление первого эвенкийского букваря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152B290B" w:rsidR="00A75A11" w:rsidRPr="00730EE7" w:rsidRDefault="00B13CBC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="00A75A11"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</w:t>
            </w:r>
            <w:r w:rsidR="00923D84">
              <w:rPr>
                <w:rFonts w:eastAsiaTheme="minorHAnsi"/>
                <w:color w:val="000000" w:themeColor="text1"/>
                <w:szCs w:val="24"/>
                <w:lang w:eastAsia="en-US"/>
              </w:rPr>
              <w:t>реферат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т.д.)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49AE0DA9" w14:textId="62043F1A" w:rsidR="00C234E3" w:rsidRDefault="00570A25" w:rsidP="00923D84">
      <w:pPr>
        <w:ind w:firstLine="0"/>
        <w:rPr>
          <w:rFonts w:cs="Times New Roman"/>
          <w:sz w:val="28"/>
          <w:szCs w:val="28"/>
        </w:rPr>
      </w:pPr>
      <w:r w:rsidRPr="00570A25">
        <w:rPr>
          <w:rFonts w:cs="Times New Roman"/>
          <w:sz w:val="28"/>
          <w:szCs w:val="28"/>
        </w:rPr>
        <w:tab/>
      </w:r>
      <w:r w:rsidR="00923D84">
        <w:rPr>
          <w:rFonts w:cs="Times New Roman"/>
          <w:sz w:val="28"/>
          <w:szCs w:val="28"/>
        </w:rPr>
        <w:t xml:space="preserve">Виктория, вы собрали действительно интересный материал по истории эвенкийских букварей. Для того, чтобы проделанная работа приобрела черты исследования, необходимо четко сформулировать критерии, по которым вы сравниваете буквари разных лет, более </w:t>
      </w:r>
      <w:r w:rsidR="00C6115A">
        <w:rPr>
          <w:rFonts w:cs="Times New Roman"/>
          <w:sz w:val="28"/>
          <w:szCs w:val="28"/>
        </w:rPr>
        <w:t>наглядно</w:t>
      </w:r>
      <w:r w:rsidR="00923D84">
        <w:rPr>
          <w:rFonts w:cs="Times New Roman"/>
          <w:sz w:val="28"/>
          <w:szCs w:val="28"/>
        </w:rPr>
        <w:t xml:space="preserve"> представить результаты </w:t>
      </w:r>
      <w:r w:rsidR="00C6115A">
        <w:rPr>
          <w:rFonts w:cs="Times New Roman"/>
          <w:sz w:val="28"/>
          <w:szCs w:val="28"/>
        </w:rPr>
        <w:t>сравнения</w:t>
      </w:r>
      <w:r w:rsidR="00923D84">
        <w:rPr>
          <w:rFonts w:cs="Times New Roman"/>
          <w:sz w:val="28"/>
          <w:szCs w:val="28"/>
        </w:rPr>
        <w:t xml:space="preserve"> (в форме схемы</w:t>
      </w:r>
      <w:r w:rsidR="00C6115A">
        <w:rPr>
          <w:rFonts w:cs="Times New Roman"/>
          <w:sz w:val="28"/>
          <w:szCs w:val="28"/>
        </w:rPr>
        <w:t>, т</w:t>
      </w:r>
      <w:r w:rsidR="00923D84">
        <w:rPr>
          <w:rFonts w:cs="Times New Roman"/>
          <w:sz w:val="28"/>
          <w:szCs w:val="28"/>
        </w:rPr>
        <w:t>аблицы)</w:t>
      </w:r>
      <w:r w:rsidR="00C6115A">
        <w:rPr>
          <w:rFonts w:cs="Times New Roman"/>
          <w:sz w:val="28"/>
          <w:szCs w:val="28"/>
        </w:rPr>
        <w:t>. Результаты вашего опроса вполне предсказуемы: неудивительно, что старшее поколение лучше помнит свои буквари и их авторов (вы легко можете объяснить, почему). После проведенного сравнительно анализа было бы интересно ответить на вопрос, какие элементы первоначальных букварей можно внести в современные буквари для того, чтобы сохранить культуру и язык эвенкийского народа? Это может стать дальнейшим направлением исследований.</w:t>
      </w:r>
    </w:p>
    <w:p w14:paraId="4F4EAD9E" w14:textId="77777777" w:rsidR="00923D84" w:rsidRDefault="00923D84" w:rsidP="00923D84">
      <w:pPr>
        <w:ind w:firstLine="0"/>
        <w:rPr>
          <w:rFonts w:cs="Times New Roman"/>
          <w:sz w:val="28"/>
          <w:szCs w:val="28"/>
        </w:rPr>
      </w:pPr>
    </w:p>
    <w:p w14:paraId="2FD1F2BC" w14:textId="77777777" w:rsidR="00C234E3" w:rsidRDefault="00C234E3" w:rsidP="002811CA">
      <w:pPr>
        <w:rPr>
          <w:rFonts w:cs="Times New Roman"/>
          <w:sz w:val="28"/>
          <w:szCs w:val="28"/>
        </w:rPr>
      </w:pPr>
    </w:p>
    <w:p w14:paraId="7374FDC2" w14:textId="43DE34A4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3E96583C" w14:textId="28C3DBC7" w:rsidR="00296DDB" w:rsidRDefault="00296DDB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7CD31CEF" w14:textId="1D386F55" w:rsidR="00296DDB" w:rsidRDefault="00494E37" w:rsidP="00296DD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</w:t>
      </w:r>
      <w:r w:rsidR="00015327">
        <w:rPr>
          <w:rFonts w:cs="Times New Roman"/>
          <w:sz w:val="28"/>
          <w:szCs w:val="28"/>
        </w:rPr>
        <w:t xml:space="preserve">дея работы </w:t>
      </w:r>
      <w:r>
        <w:rPr>
          <w:rFonts w:cs="Times New Roman"/>
          <w:sz w:val="28"/>
          <w:szCs w:val="28"/>
        </w:rPr>
        <w:t>достойна внимания</w:t>
      </w:r>
      <w:r w:rsidR="00015327">
        <w:rPr>
          <w:rFonts w:cs="Times New Roman"/>
          <w:sz w:val="28"/>
          <w:szCs w:val="28"/>
        </w:rPr>
        <w:t xml:space="preserve">, но сама </w:t>
      </w:r>
      <w:r>
        <w:rPr>
          <w:rFonts w:cs="Times New Roman"/>
          <w:sz w:val="28"/>
          <w:szCs w:val="28"/>
        </w:rPr>
        <w:t>работа пока реферативная</w:t>
      </w:r>
      <w:r w:rsidR="00015327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 xml:space="preserve"> Даже цель формулируется «узнать…», «познакомиться…», а это познавательная, а не исследовательская цель. Исследовательская цель может быть сформулирована с использованием, например, таких выражений: «выявить закономерности в …», «обосновать эффективность….(метода, инструмента)», «изучить условия </w:t>
      </w:r>
      <w:r w:rsidR="00D57D05">
        <w:rPr>
          <w:rFonts w:cs="Times New Roman"/>
          <w:sz w:val="28"/>
          <w:szCs w:val="28"/>
        </w:rPr>
        <w:t>…..</w:t>
      </w:r>
      <w:r>
        <w:rPr>
          <w:rFonts w:cs="Times New Roman"/>
          <w:sz w:val="28"/>
          <w:szCs w:val="28"/>
        </w:rPr>
        <w:t>»</w:t>
      </w:r>
      <w:r w:rsidR="00D57D05">
        <w:rPr>
          <w:rFonts w:cs="Times New Roman"/>
          <w:sz w:val="28"/>
          <w:szCs w:val="28"/>
        </w:rPr>
        <w:t xml:space="preserve"> и т.д., предполагающих «добычу» знания, которое еще неизвестно, тогда как «познакомиться» и подобное предполагает, что знание уже описано, а ваша задача – его усвоить. </w:t>
      </w:r>
    </w:p>
    <w:p w14:paraId="25E1EEC2" w14:textId="3E799532" w:rsidR="00D57D05" w:rsidRPr="00296DDB" w:rsidRDefault="00D57D05" w:rsidP="00296DD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Таким образом, в выполнении работы студентка находится на подготовительном этапе исследования: она вошла в проблематику, и теперь самое время поставить действительно исследовательскую задачу. Будет очень интересно, если вы сможете поставить исследовательскую задачу в области педагогики или </w:t>
      </w:r>
      <w:r w:rsidR="004E0447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>етодики.</w:t>
      </w:r>
    </w:p>
    <w:p w14:paraId="7066916B" w14:textId="29E5A3CB" w:rsidR="00296DDB" w:rsidRDefault="00296DDB" w:rsidP="00705D0C">
      <w:pPr>
        <w:ind w:firstLine="0"/>
        <w:rPr>
          <w:color w:val="00000A"/>
          <w:szCs w:val="24"/>
        </w:rPr>
      </w:pPr>
    </w:p>
    <w:p w14:paraId="2FB5C8B7" w14:textId="77777777" w:rsidR="00D0635C" w:rsidRPr="00730EE7" w:rsidRDefault="00D0635C" w:rsidP="00D0635C">
      <w:pPr>
        <w:rPr>
          <w:rFonts w:cs="Times New Roman"/>
          <w:sz w:val="28"/>
          <w:szCs w:val="28"/>
        </w:rPr>
      </w:pPr>
    </w:p>
    <w:p w14:paraId="6A575E91" w14:textId="77777777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56365B9C" w14:textId="50FA7CC7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  <w:r w:rsidRPr="00730EE7">
        <w:rPr>
          <w:rFonts w:cs="Times New Roman"/>
          <w:szCs w:val="24"/>
        </w:rPr>
        <w:br w:type="page"/>
      </w: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lastRenderedPageBreak/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38AADBC4" w:rsidR="00E5777E" w:rsidRPr="00730EE7" w:rsidRDefault="00152D8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тд);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457396E0" w:rsidR="00E5777E" w:rsidRPr="00730EE7" w:rsidRDefault="00152D8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2481099B" w:rsidR="00E5777E" w:rsidRPr="00730EE7" w:rsidRDefault="00152D8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5F88C943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1D9DFD56" w:rsidR="00E5777E" w:rsidRPr="00730EE7" w:rsidRDefault="003E18C7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729A00D3" w:rsidR="00E5777E" w:rsidRPr="00730EE7" w:rsidRDefault="00152D8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т.д.,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r w:rsidRPr="00730EE7">
              <w:rPr>
                <w:rFonts w:eastAsia="Calibri"/>
                <w:sz w:val="20"/>
              </w:rPr>
              <w:t>–  эксперимент,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43E6EA27" w:rsidR="00E5777E" w:rsidRPr="00730EE7" w:rsidRDefault="00152D8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1AF14445" w:rsidR="00E5777E" w:rsidRPr="00730EE7" w:rsidRDefault="00152D81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3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15327"/>
    <w:rsid w:val="0002183A"/>
    <w:rsid w:val="0003023A"/>
    <w:rsid w:val="00044F65"/>
    <w:rsid w:val="000936A0"/>
    <w:rsid w:val="000A1DB3"/>
    <w:rsid w:val="000C7043"/>
    <w:rsid w:val="000F36F6"/>
    <w:rsid w:val="001019B9"/>
    <w:rsid w:val="00113E50"/>
    <w:rsid w:val="0015125E"/>
    <w:rsid w:val="00152479"/>
    <w:rsid w:val="00152D81"/>
    <w:rsid w:val="00157D76"/>
    <w:rsid w:val="00174C68"/>
    <w:rsid w:val="001A14F1"/>
    <w:rsid w:val="001E2A28"/>
    <w:rsid w:val="00204455"/>
    <w:rsid w:val="0025279C"/>
    <w:rsid w:val="002811CA"/>
    <w:rsid w:val="002825FE"/>
    <w:rsid w:val="002848BD"/>
    <w:rsid w:val="00296DDB"/>
    <w:rsid w:val="002D4EE3"/>
    <w:rsid w:val="002D4FDE"/>
    <w:rsid w:val="002D6EFD"/>
    <w:rsid w:val="00304537"/>
    <w:rsid w:val="00346AB4"/>
    <w:rsid w:val="00347FE2"/>
    <w:rsid w:val="0036191F"/>
    <w:rsid w:val="003A6294"/>
    <w:rsid w:val="003C0837"/>
    <w:rsid w:val="003E18C7"/>
    <w:rsid w:val="003E3CA7"/>
    <w:rsid w:val="003E7E58"/>
    <w:rsid w:val="003F3765"/>
    <w:rsid w:val="004237A4"/>
    <w:rsid w:val="00456784"/>
    <w:rsid w:val="00494E37"/>
    <w:rsid w:val="00495509"/>
    <w:rsid w:val="004C4C77"/>
    <w:rsid w:val="004D740C"/>
    <w:rsid w:val="004E0447"/>
    <w:rsid w:val="004E40FC"/>
    <w:rsid w:val="005242DF"/>
    <w:rsid w:val="00534A81"/>
    <w:rsid w:val="0053614D"/>
    <w:rsid w:val="00570A25"/>
    <w:rsid w:val="005A4A8B"/>
    <w:rsid w:val="00604C15"/>
    <w:rsid w:val="00621E07"/>
    <w:rsid w:val="00655F86"/>
    <w:rsid w:val="00693B64"/>
    <w:rsid w:val="006B5317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904553"/>
    <w:rsid w:val="00907AD3"/>
    <w:rsid w:val="00920D60"/>
    <w:rsid w:val="00923D84"/>
    <w:rsid w:val="00927176"/>
    <w:rsid w:val="00935409"/>
    <w:rsid w:val="00966312"/>
    <w:rsid w:val="009801D8"/>
    <w:rsid w:val="009820CF"/>
    <w:rsid w:val="009C5265"/>
    <w:rsid w:val="009F2C83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C01C3"/>
    <w:rsid w:val="00AD5A9D"/>
    <w:rsid w:val="00AD777E"/>
    <w:rsid w:val="00B13CBC"/>
    <w:rsid w:val="00B166F6"/>
    <w:rsid w:val="00B27664"/>
    <w:rsid w:val="00BE151C"/>
    <w:rsid w:val="00BE6BFC"/>
    <w:rsid w:val="00C16AD8"/>
    <w:rsid w:val="00C234E3"/>
    <w:rsid w:val="00C6115A"/>
    <w:rsid w:val="00C744B6"/>
    <w:rsid w:val="00CF4F63"/>
    <w:rsid w:val="00CF5D5D"/>
    <w:rsid w:val="00D04FD2"/>
    <w:rsid w:val="00D0635C"/>
    <w:rsid w:val="00D57D05"/>
    <w:rsid w:val="00DE049A"/>
    <w:rsid w:val="00E052A4"/>
    <w:rsid w:val="00E55EB9"/>
    <w:rsid w:val="00E5777E"/>
    <w:rsid w:val="00E57E79"/>
    <w:rsid w:val="00F0704E"/>
    <w:rsid w:val="00F14553"/>
    <w:rsid w:val="00F150B9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62</cp:revision>
  <cp:lastPrinted>2018-02-08T03:58:00Z</cp:lastPrinted>
  <dcterms:created xsi:type="dcterms:W3CDTF">2018-01-21T11:22:00Z</dcterms:created>
  <dcterms:modified xsi:type="dcterms:W3CDTF">2022-03-15T01:34:00Z</dcterms:modified>
</cp:coreProperties>
</file>